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DF6" w:rsidRPr="00422DF6" w:rsidRDefault="00422DF6" w:rsidP="00422DF6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9708918"/>
      <w:bookmarkEnd w:id="0"/>
      <w:r w:rsidRPr="00422DF6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5EAB55" wp14:editId="3BDFA05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59180" cy="1021080"/>
            <wp:effectExtent l="0" t="0" r="7620" b="7620"/>
            <wp:wrapNone/>
            <wp:docPr id="1" name="Obrázek 1" descr="logo-spov-ke-staz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ov-ke-staze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DF6">
        <w:rPr>
          <w:rFonts w:ascii="Calibri" w:eastAsia="Calibri" w:hAnsi="Calibri" w:cs="Times New Roman"/>
        </w:rPr>
        <w:t xml:space="preserve">                                                                       </w:t>
      </w:r>
      <w:r w:rsidRPr="00422DF6">
        <w:rPr>
          <w:rFonts w:ascii="Calibri" w:eastAsia="Calibri" w:hAnsi="Calibri" w:cs="Times New Roman"/>
          <w:b/>
          <w:sz w:val="24"/>
          <w:szCs w:val="24"/>
        </w:rPr>
        <w:t>Ing.</w:t>
      </w:r>
      <w:r w:rsidRPr="00422DF6">
        <w:rPr>
          <w:rFonts w:ascii="Calibri" w:eastAsia="Calibri" w:hAnsi="Calibri" w:cs="Times New Roman"/>
        </w:rPr>
        <w:t xml:space="preserve"> </w:t>
      </w:r>
      <w:r w:rsidRPr="00422DF6">
        <w:rPr>
          <w:rFonts w:ascii="Calibri" w:eastAsia="Calibri" w:hAnsi="Calibri" w:cs="Times New Roman"/>
          <w:b/>
          <w:sz w:val="24"/>
          <w:szCs w:val="24"/>
        </w:rPr>
        <w:t xml:space="preserve">Veronika </w:t>
      </w:r>
      <w:proofErr w:type="spellStart"/>
      <w:r w:rsidRPr="00422DF6">
        <w:rPr>
          <w:rFonts w:ascii="Calibri" w:eastAsia="Calibri" w:hAnsi="Calibri" w:cs="Times New Roman"/>
          <w:b/>
          <w:sz w:val="24"/>
          <w:szCs w:val="24"/>
        </w:rPr>
        <w:t>Vrecionová</w:t>
      </w:r>
      <w:proofErr w:type="spellEnd"/>
    </w:p>
    <w:p w:rsidR="00422DF6" w:rsidRPr="00422DF6" w:rsidRDefault="00422DF6" w:rsidP="00422DF6">
      <w:pPr>
        <w:spacing w:after="0" w:line="276" w:lineRule="auto"/>
        <w:rPr>
          <w:rFonts w:ascii="Calibri" w:eastAsia="Calibri" w:hAnsi="Calibri" w:cs="Times New Roman"/>
        </w:rPr>
      </w:pPr>
      <w:r w:rsidRPr="00422DF6">
        <w:rPr>
          <w:rFonts w:ascii="Calibri" w:eastAsia="Calibri" w:hAnsi="Calibri" w:cs="Times New Roman"/>
        </w:rPr>
        <w:t xml:space="preserve">                                                                                   předsedkyně</w:t>
      </w:r>
    </w:p>
    <w:p w:rsidR="00422DF6" w:rsidRPr="00422DF6" w:rsidRDefault="00422DF6" w:rsidP="00422DF6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22DF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</w:t>
      </w:r>
      <w:r w:rsidRPr="00422DF6">
        <w:rPr>
          <w:rFonts w:ascii="Calibri" w:eastAsia="Calibri" w:hAnsi="Calibri" w:cs="Times New Roman"/>
          <w:b/>
          <w:sz w:val="24"/>
          <w:szCs w:val="24"/>
        </w:rPr>
        <w:t>Spolek pro obnovu venkova ČR</w:t>
      </w:r>
    </w:p>
    <w:p w:rsidR="00422DF6" w:rsidRPr="00422DF6" w:rsidRDefault="00422DF6" w:rsidP="00422DF6">
      <w:pPr>
        <w:spacing w:after="0" w:line="276" w:lineRule="auto"/>
        <w:rPr>
          <w:rFonts w:ascii="Calibri" w:eastAsia="Calibri" w:hAnsi="Calibri" w:cs="Times New Roman"/>
        </w:rPr>
      </w:pPr>
      <w:r w:rsidRPr="00422DF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</w:t>
      </w:r>
      <w:r w:rsidRPr="00422DF6">
        <w:rPr>
          <w:rFonts w:ascii="Calibri" w:eastAsia="Calibri" w:hAnsi="Calibri" w:cs="Times New Roman"/>
        </w:rPr>
        <w:t>Bělotín 151, 753 64 Bělotín</w:t>
      </w:r>
    </w:p>
    <w:p w:rsidR="00422DF6" w:rsidRPr="00422DF6" w:rsidRDefault="00422DF6" w:rsidP="00422DF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422DF6">
        <w:rPr>
          <w:rFonts w:ascii="Calibri" w:eastAsia="Calibri" w:hAnsi="Calibri" w:cs="Times New Roman"/>
        </w:rPr>
        <w:t xml:space="preserve">                                                         </w:t>
      </w:r>
      <w:r w:rsidRPr="00422DF6">
        <w:rPr>
          <w:rFonts w:ascii="Calibri" w:eastAsia="Calibri" w:hAnsi="Calibri" w:cs="Times New Roman"/>
          <w:sz w:val="24"/>
          <w:szCs w:val="24"/>
        </w:rPr>
        <w:t xml:space="preserve"> </w:t>
      </w:r>
      <w:r w:rsidRPr="00422DF6">
        <w:rPr>
          <w:rFonts w:ascii="Calibri" w:eastAsia="Calibri" w:hAnsi="Calibri" w:cs="Times New Roman"/>
          <w:sz w:val="20"/>
          <w:szCs w:val="20"/>
        </w:rPr>
        <w:t xml:space="preserve">Doručovací adresa: </w:t>
      </w:r>
      <w:proofErr w:type="spellStart"/>
      <w:r w:rsidRPr="00422DF6">
        <w:rPr>
          <w:rFonts w:ascii="Calibri" w:eastAsia="Calibri" w:hAnsi="Calibri" w:cs="Times New Roman"/>
          <w:sz w:val="20"/>
          <w:szCs w:val="20"/>
        </w:rPr>
        <w:t>Přelícká</w:t>
      </w:r>
      <w:proofErr w:type="spellEnd"/>
      <w:r w:rsidRPr="00422DF6">
        <w:rPr>
          <w:rFonts w:ascii="Calibri" w:eastAsia="Calibri" w:hAnsi="Calibri" w:cs="Times New Roman"/>
          <w:sz w:val="20"/>
          <w:szCs w:val="20"/>
        </w:rPr>
        <w:t xml:space="preserve"> 356, 273 05 Smečno</w:t>
      </w:r>
      <w:r w:rsidRPr="00422DF6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422DF6" w:rsidRPr="00422DF6" w:rsidRDefault="00422DF6" w:rsidP="00422DF6">
      <w:pPr>
        <w:spacing w:after="0" w:line="276" w:lineRule="auto"/>
        <w:rPr>
          <w:rFonts w:ascii="Calibri" w:eastAsia="Calibri" w:hAnsi="Calibri" w:cs="Times New Roman"/>
        </w:rPr>
      </w:pPr>
      <w:r w:rsidRPr="00422DF6">
        <w:rPr>
          <w:rFonts w:ascii="Calibri" w:eastAsia="Calibri" w:hAnsi="Calibri" w:cs="Times New Roman"/>
          <w:sz w:val="24"/>
          <w:szCs w:val="24"/>
        </w:rPr>
        <w:t xml:space="preserve">                </w:t>
      </w:r>
    </w:p>
    <w:p w:rsidR="00422DF6" w:rsidRPr="00422DF6" w:rsidRDefault="00422DF6" w:rsidP="00422DF6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422DF6">
        <w:rPr>
          <w:rFonts w:ascii="Calibri" w:eastAsia="Calibri" w:hAnsi="Calibri" w:cs="Times New Roman"/>
        </w:rPr>
        <w:t xml:space="preserve">V Praze, dne </w:t>
      </w:r>
      <w:r>
        <w:rPr>
          <w:rFonts w:ascii="Calibri" w:eastAsia="Calibri" w:hAnsi="Calibri" w:cs="Times New Roman"/>
        </w:rPr>
        <w:t>2</w:t>
      </w:r>
      <w:r w:rsidRPr="00422DF6">
        <w:rPr>
          <w:rFonts w:ascii="Calibri" w:eastAsia="Calibri" w:hAnsi="Calibri" w:cs="Times New Roman"/>
        </w:rPr>
        <w:t>4.05.2020</w:t>
      </w:r>
    </w:p>
    <w:p w:rsidR="00422DF6" w:rsidRDefault="00422DF6"/>
    <w:p w:rsidR="004E3F1C" w:rsidRDefault="00C613CE">
      <w:r>
        <w:t>Vážený pane premiére,</w:t>
      </w:r>
    </w:p>
    <w:p w:rsidR="00C613CE" w:rsidRDefault="001571A0" w:rsidP="00422DF6">
      <w:pPr>
        <w:jc w:val="both"/>
      </w:pPr>
      <w:r>
        <w:t>o</w:t>
      </w:r>
      <w:r w:rsidR="00C613CE">
        <w:t xml:space="preserve">bracíme se na Vás jako zástupci obcí ve věci kroků, kterými Vaše vláda významným způsobem snížila příjmy obcí a krajů a omezila tak jejich možnost investovat a pomoci občanům, živnostníkům a firmám jednodušeji a rychleji překonat ekonomické dopady </w:t>
      </w:r>
      <w:proofErr w:type="spellStart"/>
      <w:r w:rsidR="00C613CE">
        <w:t>koronavirové</w:t>
      </w:r>
      <w:proofErr w:type="spellEnd"/>
      <w:r w:rsidR="00C613CE">
        <w:t xml:space="preserve"> krize.</w:t>
      </w:r>
    </w:p>
    <w:p w:rsidR="00C613CE" w:rsidRDefault="00C613CE" w:rsidP="00422DF6">
      <w:pPr>
        <w:jc w:val="both"/>
      </w:pPr>
      <w:r>
        <w:t>Nemusíme Vám připomínat, že to byly zejména obce, které v době nedostatku ochranných pomůcek pomáhal</w:t>
      </w:r>
      <w:r w:rsidR="001571A0">
        <w:t>y</w:t>
      </w:r>
      <w:r>
        <w:t xml:space="preserve"> zásobovat své obyvatele těmito pomůckami. Organizoval</w:t>
      </w:r>
      <w:r w:rsidR="001571A0">
        <w:t>y</w:t>
      </w:r>
      <w:r>
        <w:t xml:space="preserve"> domácí výrobu roušek, distribuoval</w:t>
      </w:r>
      <w:r w:rsidR="001571A0">
        <w:t>y</w:t>
      </w:r>
      <w:r>
        <w:t xml:space="preserve"> de</w:t>
      </w:r>
      <w:r w:rsidR="001571A0">
        <w:t>z</w:t>
      </w:r>
      <w:r>
        <w:t>infekční prostředky, zajišťoval</w:t>
      </w:r>
      <w:r w:rsidR="001571A0">
        <w:t>y</w:t>
      </w:r>
      <w:r>
        <w:t xml:space="preserve"> péči o seniory a další osoby, které byly z nařízení Vaší vlády omezen</w:t>
      </w:r>
      <w:r w:rsidR="00422DF6">
        <w:t>i</w:t>
      </w:r>
      <w:r>
        <w:t xml:space="preserve"> na pohybu</w:t>
      </w:r>
      <w:r w:rsidR="001571A0">
        <w:t>, a tak závislí na cizí pomoci</w:t>
      </w:r>
      <w:r>
        <w:t>.</w:t>
      </w:r>
    </w:p>
    <w:p w:rsidR="00C613CE" w:rsidRDefault="00C613CE" w:rsidP="00422DF6">
      <w:pPr>
        <w:jc w:val="both"/>
      </w:pPr>
      <w:r>
        <w:t>Jsme si vědomi toho, že pro rychlejší návrat do předkrizového období budou hrát významnou roli veřejné investice. Sám víte, že například investice do infrastruktury j</w:t>
      </w:r>
      <w:r w:rsidR="001571A0">
        <w:t>sou</w:t>
      </w:r>
      <w:r>
        <w:t xml:space="preserve"> oblast</w:t>
      </w:r>
      <w:r w:rsidR="001571A0">
        <w:t>í</w:t>
      </w:r>
      <w:r>
        <w:t xml:space="preserve">, ve které jsou obce </w:t>
      </w:r>
      <w:r w:rsidR="001571A0">
        <w:t xml:space="preserve">daleko </w:t>
      </w:r>
      <w:r>
        <w:t>úspěšnější než Vaše vláda. Ostatně i Národní investiční plán, který jste s velkou slávou představ</w:t>
      </w:r>
      <w:r w:rsidR="001571A0">
        <w:t>i</w:t>
      </w:r>
      <w:r>
        <w:t>l, zahrnuje převážně investice obcí a krajů, nikoli státu.</w:t>
      </w:r>
    </w:p>
    <w:p w:rsidR="00C613CE" w:rsidRDefault="00C613CE" w:rsidP="00422DF6">
      <w:pPr>
        <w:jc w:val="both"/>
      </w:pPr>
      <w:r>
        <w:t xml:space="preserve">Zcela v rozporu s těmito fakty se Vaše vláda rozhodla obce a kraje potrestat a peníze na investice jim odebrat. </w:t>
      </w:r>
      <w:r w:rsidR="001571A0">
        <w:t>Chápeme, že s</w:t>
      </w:r>
      <w:r>
        <w:t xml:space="preserve">tátní rozpočet, který nebyl na takovou krizi připraven, bude pod velkým tlakem. </w:t>
      </w:r>
      <w:r w:rsidR="001571A0">
        <w:t>Protože na</w:t>
      </w:r>
      <w:r>
        <w:t xml:space="preserve"> zbytných výdajích šetřit nehodláte, </w:t>
      </w:r>
      <w:r w:rsidR="001571A0">
        <w:t xml:space="preserve">tak jste </w:t>
      </w:r>
      <w:r>
        <w:t>pravděpodobně přistoupili k tomu nejjednoduššímu kroku</w:t>
      </w:r>
      <w:r w:rsidR="001571A0">
        <w:t>, který Vás napadl</w:t>
      </w:r>
      <w:r>
        <w:t xml:space="preserve"> – odebrání peněz těm, kdo se nemůžou bránit</w:t>
      </w:r>
      <w:r w:rsidR="001571A0">
        <w:t>. Ale ohrožení</w:t>
      </w:r>
      <w:r>
        <w:t xml:space="preserve"> </w:t>
      </w:r>
      <w:r w:rsidR="001571A0">
        <w:t>rozpočtů obcí a krajů</w:t>
      </w:r>
      <w:r>
        <w:t xml:space="preserve">, </w:t>
      </w:r>
      <w:r w:rsidR="001571A0">
        <w:t>již tak poznamenaných nižším očekávaným výběrem daní, problém neřeší, pouze ho dále rozšiřuje.</w:t>
      </w:r>
    </w:p>
    <w:p w:rsidR="00C353EE" w:rsidRPr="00422DF6" w:rsidRDefault="00C353EE" w:rsidP="00422DF6">
      <w:pPr>
        <w:jc w:val="both"/>
      </w:pPr>
      <w:r w:rsidRPr="00422DF6">
        <w:t>Vyvolaná situace je nepříznivá i k realizaci projektů, které byly obcím schváleny v dotačních programech a sice při jednání s bankami o poskytnutí úvěrů; celý proces je časově prodlužován z důvod</w:t>
      </w:r>
      <w:r w:rsidR="00422DF6">
        <w:t>u</w:t>
      </w:r>
      <w:r w:rsidRPr="00422DF6">
        <w:t xml:space="preserve"> obav, že obce při omezení svých rozpočtů nebudou schopny úvěry splácet. Tato situace ohrožuje celkové investice obcí.</w:t>
      </w:r>
    </w:p>
    <w:p w:rsidR="001571A0" w:rsidRDefault="001571A0" w:rsidP="00422DF6">
      <w:pPr>
        <w:jc w:val="both"/>
      </w:pPr>
      <w:r>
        <w:t>Pane premiére, žádáme Vás proto o představení kompenzačního nástroje, kterým obcím a krajům vrátíte peníze, o které je Vaše vláda svým rozhodnutím připravila. Tento kompenzační nástroj nemůže spočívat ve složité dotační administrativě, o které mluvila ministryně financí, ale musí být postaven na jednoduchém a nárokovém principu bez nutnosti složité administrativy. Obce a kraje chtějí investovat, mají připravené projekty a mohou tak pomoci živnostníkům, podnikatelům i jejich zaměstnancům. Vaše vláda jim v tom však brání. Žádáme Vás tedy o urychlenou nápravu.</w:t>
      </w:r>
    </w:p>
    <w:p w:rsidR="001571A0" w:rsidRDefault="001571A0">
      <w:r>
        <w:t xml:space="preserve">S pozdravem </w:t>
      </w:r>
    </w:p>
    <w:p w:rsidR="00886BF0" w:rsidRDefault="00886BF0"/>
    <w:sectPr w:rsidR="0088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CE"/>
    <w:rsid w:val="001571A0"/>
    <w:rsid w:val="00422DF6"/>
    <w:rsid w:val="004E3F1C"/>
    <w:rsid w:val="00880044"/>
    <w:rsid w:val="00886BF0"/>
    <w:rsid w:val="00C353EE"/>
    <w:rsid w:val="00C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6A25"/>
  <w15:chartTrackingRefBased/>
  <w15:docId w15:val="{C3D81489-CFE5-4C68-A62B-389DD373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Kajzler</dc:creator>
  <cp:keywords/>
  <dc:description/>
  <cp:lastModifiedBy> </cp:lastModifiedBy>
  <cp:revision>3</cp:revision>
  <dcterms:created xsi:type="dcterms:W3CDTF">2020-05-24T09:34:00Z</dcterms:created>
  <dcterms:modified xsi:type="dcterms:W3CDTF">2020-05-24T12:28:00Z</dcterms:modified>
</cp:coreProperties>
</file>