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61A99" w14:textId="77777777" w:rsidR="00C23451" w:rsidRDefault="00C23451"/>
    <w:p w14:paraId="764796B1" w14:textId="77777777" w:rsidR="008B425C" w:rsidRDefault="008B425C"/>
    <w:p w14:paraId="24FA3580" w14:textId="77777777" w:rsidR="008B425C" w:rsidRPr="008B425C" w:rsidRDefault="008B425C" w:rsidP="008B425C">
      <w:pPr>
        <w:rPr>
          <w:b/>
          <w:bCs/>
        </w:rPr>
      </w:pPr>
      <w:r w:rsidRPr="008B425C">
        <w:rPr>
          <w:b/>
          <w:bCs/>
        </w:rPr>
        <w:t>Harmonogram soutěže pro rok 2026</w:t>
      </w:r>
    </w:p>
    <w:tbl>
      <w:tblPr>
        <w:tblW w:w="136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2"/>
        <w:gridCol w:w="11568"/>
      </w:tblGrid>
      <w:tr w:rsidR="008B425C" w:rsidRPr="008B425C" w14:paraId="23816561" w14:textId="777777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DE33A21" w14:textId="77777777" w:rsidR="008B425C" w:rsidRPr="008B425C" w:rsidRDefault="008B425C" w:rsidP="008B425C">
            <w:r w:rsidRPr="008B425C">
              <w:t>4. 3. 2026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139DA89" w14:textId="77777777" w:rsidR="008B425C" w:rsidRPr="008B425C" w:rsidRDefault="008B425C" w:rsidP="008B425C">
            <w:r w:rsidRPr="008B425C">
              <w:t>podepsání podmínek a vyhlášení 30. ročníku soutěže</w:t>
            </w:r>
          </w:p>
        </w:tc>
      </w:tr>
      <w:tr w:rsidR="008B425C" w:rsidRPr="008B425C" w14:paraId="4B66ECA7" w14:textId="777777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61B0924" w14:textId="77777777" w:rsidR="008B425C" w:rsidRPr="008B425C" w:rsidRDefault="008B425C" w:rsidP="008B425C">
            <w:r w:rsidRPr="008B425C">
              <w:t>do 30. 4. 2026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63A7352" w14:textId="77777777" w:rsidR="008B425C" w:rsidRPr="008B425C" w:rsidRDefault="008B425C" w:rsidP="008B425C">
            <w:r w:rsidRPr="008B425C">
              <w:t>příjem přihlášek do soutěže</w:t>
            </w:r>
          </w:p>
        </w:tc>
      </w:tr>
      <w:tr w:rsidR="008B425C" w:rsidRPr="008B425C" w14:paraId="7E3D0E37" w14:textId="777777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69190AB" w14:textId="77777777" w:rsidR="008B425C" w:rsidRPr="008B425C" w:rsidRDefault="008B425C" w:rsidP="008B425C">
            <w:r w:rsidRPr="008B425C">
              <w:t>11. 5. - 26. 6. 2026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967CD55" w14:textId="77777777" w:rsidR="008B425C" w:rsidRPr="008B425C" w:rsidRDefault="008B425C" w:rsidP="008B425C">
            <w:r w:rsidRPr="008B425C">
              <w:t>hodnocení krajských kol soutěže</w:t>
            </w:r>
          </w:p>
        </w:tc>
      </w:tr>
      <w:tr w:rsidR="008B425C" w:rsidRPr="008B425C" w14:paraId="545DC5E1" w14:textId="777777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7575A1B" w14:textId="77777777" w:rsidR="008B425C" w:rsidRPr="008B425C" w:rsidRDefault="008B425C" w:rsidP="008B425C">
            <w:r w:rsidRPr="008B425C">
              <w:t>27. 6. - 16. 8. 2026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D2876AE" w14:textId="77777777" w:rsidR="008B425C" w:rsidRPr="008B425C" w:rsidRDefault="008B425C" w:rsidP="008B425C">
            <w:r w:rsidRPr="008B425C">
              <w:t>slavnostní vyhlášení a předávání ocenění krajských kol soutěže</w:t>
            </w:r>
          </w:p>
        </w:tc>
      </w:tr>
      <w:tr w:rsidR="008B425C" w:rsidRPr="008B425C" w14:paraId="56C9BCDD" w14:textId="777777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C7D2C52" w14:textId="77777777" w:rsidR="008B425C" w:rsidRPr="008B425C" w:rsidRDefault="008B425C" w:rsidP="008B425C">
            <w:r w:rsidRPr="008B425C">
              <w:t>30. 8. - 5. 9. 2026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91A08A0" w14:textId="77777777" w:rsidR="008B425C" w:rsidRPr="008B425C" w:rsidRDefault="008B425C" w:rsidP="008B425C">
            <w:r w:rsidRPr="008B425C">
              <w:t>hodnocení celostátního kola soutěže</w:t>
            </w:r>
          </w:p>
        </w:tc>
      </w:tr>
      <w:tr w:rsidR="008B425C" w:rsidRPr="008B425C" w14:paraId="4B1FA1DB" w14:textId="777777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45F42DA" w14:textId="77777777" w:rsidR="008B425C" w:rsidRPr="008B425C" w:rsidRDefault="008B425C" w:rsidP="008B425C">
            <w:r w:rsidRPr="008B425C">
              <w:t>7. 9. - 11. 9. 2026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594737F" w14:textId="77777777" w:rsidR="008B425C" w:rsidRPr="008B425C" w:rsidRDefault="008B425C" w:rsidP="008B425C">
            <w:r w:rsidRPr="008B425C">
              <w:t>hodnocení celostátního kola Oranžové stuhy ČR roku 2026</w:t>
            </w:r>
          </w:p>
        </w:tc>
      </w:tr>
      <w:tr w:rsidR="008B425C" w:rsidRPr="008B425C" w14:paraId="4E8B1538" w14:textId="777777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7913CC8" w14:textId="77777777" w:rsidR="008B425C" w:rsidRPr="008B425C" w:rsidRDefault="008B425C" w:rsidP="008B425C">
            <w:r w:rsidRPr="008B425C">
              <w:t>31. 8. - 4. 9. 2026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9D57F8D" w14:textId="77777777" w:rsidR="008B425C" w:rsidRPr="008B425C" w:rsidRDefault="008B425C" w:rsidP="008B425C">
            <w:r w:rsidRPr="008B425C">
              <w:t>hodnocení celostátního kola Zelené stuhy ČR roku 2026</w:t>
            </w:r>
          </w:p>
        </w:tc>
      </w:tr>
      <w:tr w:rsidR="008B425C" w:rsidRPr="008B425C" w14:paraId="106459FD" w14:textId="777777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8B9ECBF" w14:textId="77777777" w:rsidR="008B425C" w:rsidRPr="008B425C" w:rsidRDefault="008B425C" w:rsidP="008B425C">
            <w:r w:rsidRPr="008B425C">
              <w:t>24. 8. - 28. 8. 2026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FBC2857" w14:textId="77777777" w:rsidR="008B425C" w:rsidRPr="008B425C" w:rsidRDefault="008B425C" w:rsidP="008B425C">
            <w:r w:rsidRPr="008B425C">
              <w:t>hodnocení celostátního kola soutěže Knihovna roku 2026</w:t>
            </w:r>
          </w:p>
        </w:tc>
      </w:tr>
      <w:tr w:rsidR="008B425C" w:rsidRPr="008B425C" w14:paraId="02956596" w14:textId="777777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4DD0437" w14:textId="77777777" w:rsidR="008B425C" w:rsidRPr="008B425C" w:rsidRDefault="008B425C" w:rsidP="008B425C">
            <w:r w:rsidRPr="008B425C">
              <w:t>19. 9. 2026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DF7B2DB" w14:textId="77777777" w:rsidR="008B425C" w:rsidRPr="008B425C" w:rsidRDefault="008B425C" w:rsidP="008B425C">
            <w:r w:rsidRPr="008B425C">
              <w:t>Slavnostní vyhlášení výsledků a předávání ocenění celostátního kola v Pardubickém kraji, v obci Písečná</w:t>
            </w:r>
          </w:p>
        </w:tc>
      </w:tr>
      <w:tr w:rsidR="008B425C" w:rsidRPr="008B425C" w14:paraId="01455966" w14:textId="777777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866DFCB" w14:textId="77777777" w:rsidR="008B425C" w:rsidRPr="008B425C" w:rsidRDefault="008B425C" w:rsidP="008B425C">
            <w:r w:rsidRPr="008B425C">
              <w:t>13. 10. 2026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DA44058" w14:textId="77777777" w:rsidR="008B425C" w:rsidRPr="008B425C" w:rsidRDefault="008B425C" w:rsidP="008B425C">
            <w:r w:rsidRPr="008B425C">
              <w:t>Slavnostní vyhlášení vítězů Oranžové a Zelené stuhy ČR roku 2026 a setkání vítězných obcí v Senátu PČR</w:t>
            </w:r>
          </w:p>
        </w:tc>
      </w:tr>
      <w:tr w:rsidR="008B425C" w:rsidRPr="008B425C" w14:paraId="35CF9A49" w14:textId="777777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C8340F8" w14:textId="77777777" w:rsidR="008B425C" w:rsidRPr="008B425C" w:rsidRDefault="008B425C" w:rsidP="008B425C">
            <w:r w:rsidRPr="008B425C">
              <w:t>10/</w:t>
            </w:r>
            <w:proofErr w:type="gramStart"/>
            <w:r w:rsidRPr="008B425C">
              <w:t>2026 - 3</w:t>
            </w:r>
            <w:proofErr w:type="gramEnd"/>
            <w:r w:rsidRPr="008B425C">
              <w:t>/2027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2605CA9" w14:textId="77777777" w:rsidR="008B425C" w:rsidRPr="008B425C" w:rsidRDefault="008B425C" w:rsidP="008B425C">
            <w:r w:rsidRPr="008B425C">
              <w:t>Setkání ve vítězné vesnici</w:t>
            </w:r>
          </w:p>
        </w:tc>
      </w:tr>
    </w:tbl>
    <w:p w14:paraId="755BBCC0" w14:textId="77777777" w:rsidR="008B425C" w:rsidRDefault="008B425C"/>
    <w:sectPr w:rsidR="008B425C" w:rsidSect="008B425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25C"/>
    <w:rsid w:val="00071008"/>
    <w:rsid w:val="00085F5E"/>
    <w:rsid w:val="00193C9D"/>
    <w:rsid w:val="002A1C18"/>
    <w:rsid w:val="002D751C"/>
    <w:rsid w:val="003262E6"/>
    <w:rsid w:val="003A4015"/>
    <w:rsid w:val="00415236"/>
    <w:rsid w:val="00420390"/>
    <w:rsid w:val="004250AD"/>
    <w:rsid w:val="00590FE3"/>
    <w:rsid w:val="00774121"/>
    <w:rsid w:val="007C49C7"/>
    <w:rsid w:val="008B25ED"/>
    <w:rsid w:val="008B425C"/>
    <w:rsid w:val="008E5387"/>
    <w:rsid w:val="00977DBC"/>
    <w:rsid w:val="009875E6"/>
    <w:rsid w:val="009921E3"/>
    <w:rsid w:val="009F2453"/>
    <w:rsid w:val="00A03A46"/>
    <w:rsid w:val="00A37C09"/>
    <w:rsid w:val="00A676DE"/>
    <w:rsid w:val="00B9391D"/>
    <w:rsid w:val="00BB7032"/>
    <w:rsid w:val="00BF287D"/>
    <w:rsid w:val="00C23451"/>
    <w:rsid w:val="00C370EE"/>
    <w:rsid w:val="00CB3125"/>
    <w:rsid w:val="00CC3DED"/>
    <w:rsid w:val="00D21E41"/>
    <w:rsid w:val="00DC733C"/>
    <w:rsid w:val="00DD265C"/>
    <w:rsid w:val="00E24C9E"/>
    <w:rsid w:val="00F26412"/>
    <w:rsid w:val="00F317AA"/>
    <w:rsid w:val="00F74B69"/>
    <w:rsid w:val="00FB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523F7"/>
  <w15:chartTrackingRefBased/>
  <w15:docId w15:val="{6F8DDDC3-0C41-4242-B7F2-E4B60C697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iCs/>
        <w:color w:val="595959" w:themeColor="text1" w:themeTint="A6"/>
        <w:kern w:val="22"/>
        <w:sz w:val="22"/>
        <w:szCs w:val="22"/>
        <w:lang w:val="cs-CZ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B42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B42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B42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B425C"/>
    <w:pPr>
      <w:keepNext/>
      <w:keepLines/>
      <w:spacing w:before="80" w:after="40"/>
      <w:outlineLvl w:val="3"/>
    </w:pPr>
    <w:rPr>
      <w:rFonts w:eastAsiaTheme="majorEastAsia" w:cstheme="majorBidi"/>
      <w:i/>
      <w:iCs w:val="0"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B42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B425C"/>
    <w:pPr>
      <w:keepNext/>
      <w:keepLines/>
      <w:spacing w:before="40" w:after="0"/>
      <w:outlineLvl w:val="5"/>
    </w:pPr>
    <w:rPr>
      <w:rFonts w:eastAsiaTheme="majorEastAsia" w:cstheme="majorBidi"/>
      <w:i/>
      <w:iCs w:val="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B425C"/>
    <w:pPr>
      <w:keepNext/>
      <w:keepLines/>
      <w:spacing w:before="40" w:after="0"/>
      <w:outlineLvl w:val="6"/>
    </w:pPr>
    <w:rPr>
      <w:rFonts w:eastAsiaTheme="majorEastAsia" w:cstheme="majorBidi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B425C"/>
    <w:pPr>
      <w:keepNext/>
      <w:keepLines/>
      <w:spacing w:after="0"/>
      <w:outlineLvl w:val="7"/>
    </w:pPr>
    <w:rPr>
      <w:rFonts w:eastAsiaTheme="majorEastAsia" w:cstheme="majorBidi"/>
      <w:i/>
      <w:iCs w:val="0"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B42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B42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8B42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B42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B425C"/>
    <w:rPr>
      <w:rFonts w:eastAsiaTheme="majorEastAsia" w:cstheme="majorBidi"/>
      <w:i/>
      <w:iCs w:val="0"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B425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B425C"/>
    <w:rPr>
      <w:rFonts w:eastAsiaTheme="majorEastAsia" w:cstheme="majorBidi"/>
      <w:i/>
      <w:iCs w:val="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B425C"/>
    <w:rPr>
      <w:rFonts w:eastAsiaTheme="majorEastAsia" w:cstheme="majorBidi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B425C"/>
    <w:rPr>
      <w:rFonts w:eastAsiaTheme="majorEastAsia" w:cstheme="majorBidi"/>
      <w:i/>
      <w:iCs w:val="0"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B425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B425C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B425C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B425C"/>
    <w:pPr>
      <w:numPr>
        <w:ilvl w:val="1"/>
      </w:numPr>
    </w:pPr>
    <w:rPr>
      <w:rFonts w:eastAsiaTheme="majorEastAsia" w:cstheme="majorBidi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B425C"/>
    <w:rPr>
      <w:rFonts w:eastAsiaTheme="majorEastAsia" w:cstheme="majorBidi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B425C"/>
    <w:pPr>
      <w:spacing w:before="160"/>
      <w:jc w:val="center"/>
    </w:pPr>
    <w:rPr>
      <w:i/>
      <w:iCs w:val="0"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B425C"/>
    <w:rPr>
      <w:i/>
      <w:iCs w:val="0"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B425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B425C"/>
    <w:rPr>
      <w:i/>
      <w:iCs w:val="0"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B42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 w:val="0"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B425C"/>
    <w:rPr>
      <w:i/>
      <w:iCs w:val="0"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B42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725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sternberk@tiscali.cz</dc:creator>
  <cp:keywords/>
  <dc:description/>
  <cp:lastModifiedBy>sternberk@tiscali.cz</cp:lastModifiedBy>
  <cp:revision>1</cp:revision>
  <dcterms:created xsi:type="dcterms:W3CDTF">2026-03-12T10:17:00Z</dcterms:created>
  <dcterms:modified xsi:type="dcterms:W3CDTF">2026-03-12T10:18:00Z</dcterms:modified>
</cp:coreProperties>
</file>